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A358F" w:rsidRDefault="00943DFD">
      <w:pPr>
        <w:jc w:val="center"/>
        <w:rPr>
          <w:sz w:val="28"/>
          <w:szCs w:val="28"/>
        </w:rPr>
      </w:pPr>
      <w:r>
        <w:rPr>
          <w:sz w:val="28"/>
          <w:szCs w:val="28"/>
        </w:rPr>
        <w:t>Republic of Slovenia</w:t>
      </w:r>
    </w:p>
    <w:p w14:paraId="69E314F2" w14:textId="77777777" w:rsidR="004270D7" w:rsidRDefault="004270D7">
      <w:pPr>
        <w:jc w:val="center"/>
        <w:rPr>
          <w:b/>
          <w:sz w:val="28"/>
          <w:szCs w:val="28"/>
        </w:rPr>
      </w:pPr>
      <w:r w:rsidRPr="004270D7">
        <w:rPr>
          <w:b/>
          <w:sz w:val="28"/>
          <w:szCs w:val="28"/>
        </w:rPr>
        <w:t>SCIENTIFIC</w:t>
      </w:r>
      <w:r>
        <w:rPr>
          <w:b/>
          <w:sz w:val="28"/>
          <w:szCs w:val="28"/>
        </w:rPr>
        <w:t xml:space="preserve"> ADVISORY</w:t>
      </w:r>
      <w:r w:rsidRPr="004270D7">
        <w:rPr>
          <w:b/>
          <w:sz w:val="28"/>
          <w:szCs w:val="28"/>
        </w:rPr>
        <w:t xml:space="preserve"> COMMITTEE FOR </w:t>
      </w:r>
    </w:p>
    <w:p w14:paraId="0CB51DFA" w14:textId="3E8E0859" w:rsidR="004270D7" w:rsidRPr="004270D7" w:rsidRDefault="004270D7">
      <w:pPr>
        <w:jc w:val="center"/>
        <w:rPr>
          <w:b/>
          <w:sz w:val="28"/>
          <w:szCs w:val="28"/>
        </w:rPr>
      </w:pPr>
      <w:r w:rsidRPr="004270D7">
        <w:rPr>
          <w:b/>
          <w:sz w:val="28"/>
          <w:szCs w:val="28"/>
        </w:rPr>
        <w:t>PHYSICAL AND REHABILITATION MEDICINE</w:t>
      </w:r>
    </w:p>
    <w:p w14:paraId="00000003" w14:textId="4ABD6B51" w:rsidR="004A358F" w:rsidRDefault="004270D7">
      <w:pPr>
        <w:jc w:val="center"/>
        <w:rPr>
          <w:sz w:val="28"/>
          <w:szCs w:val="28"/>
        </w:rPr>
      </w:pPr>
      <w:r>
        <w:rPr>
          <w:sz w:val="28"/>
          <w:szCs w:val="28"/>
        </w:rPr>
        <w:t>at</w:t>
      </w:r>
      <w:r w:rsidR="00943DFD">
        <w:rPr>
          <w:sz w:val="28"/>
          <w:szCs w:val="28"/>
        </w:rPr>
        <w:t xml:space="preserve"> Ministry of Health</w:t>
      </w:r>
    </w:p>
    <w:p w14:paraId="00000004" w14:textId="77777777" w:rsidR="004A358F" w:rsidRDefault="00943D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00000005" w14:textId="77777777" w:rsidR="004A358F" w:rsidRDefault="004A358F">
      <w:pPr>
        <w:jc w:val="center"/>
        <w:rPr>
          <w:sz w:val="28"/>
          <w:szCs w:val="28"/>
        </w:rPr>
      </w:pPr>
    </w:p>
    <w:p w14:paraId="00000006" w14:textId="77777777" w:rsidR="004A358F" w:rsidRPr="00FF06CD" w:rsidRDefault="00943DFD">
      <w:pPr>
        <w:jc w:val="center"/>
        <w:rPr>
          <w:b/>
          <w:bCs/>
          <w:sz w:val="28"/>
          <w:szCs w:val="28"/>
        </w:rPr>
      </w:pPr>
      <w:r w:rsidRPr="00FF06CD">
        <w:rPr>
          <w:b/>
          <w:bCs/>
          <w:sz w:val="28"/>
          <w:szCs w:val="28"/>
        </w:rPr>
        <w:t>In cooperation with :</w:t>
      </w:r>
    </w:p>
    <w:p w14:paraId="00000007" w14:textId="77777777" w:rsidR="004A358F" w:rsidRDefault="004A358F">
      <w:pPr>
        <w:jc w:val="center"/>
        <w:rPr>
          <w:sz w:val="28"/>
          <w:szCs w:val="28"/>
        </w:rPr>
      </w:pPr>
    </w:p>
    <w:p w14:paraId="00000008" w14:textId="77777777" w:rsidR="004A358F" w:rsidRDefault="00943DFD">
      <w:pPr>
        <w:jc w:val="center"/>
        <w:rPr>
          <w:sz w:val="28"/>
          <w:szCs w:val="28"/>
        </w:rPr>
      </w:pPr>
      <w:r>
        <w:rPr>
          <w:sz w:val="28"/>
          <w:szCs w:val="28"/>
        </w:rPr>
        <w:t>SLOVENIAN SOCIETY FOR PHYSICAL AND REHABILITATION MEDICINE</w:t>
      </w:r>
    </w:p>
    <w:p w14:paraId="00000009" w14:textId="47B0A008" w:rsidR="004A358F" w:rsidRDefault="004270D7">
      <w:pPr>
        <w:jc w:val="center"/>
        <w:rPr>
          <w:sz w:val="28"/>
          <w:szCs w:val="28"/>
        </w:rPr>
      </w:pPr>
      <w:r>
        <w:rPr>
          <w:sz w:val="28"/>
          <w:szCs w:val="28"/>
        </w:rPr>
        <w:t>at</w:t>
      </w:r>
      <w:r w:rsidR="00943DFD">
        <w:rPr>
          <w:sz w:val="28"/>
          <w:szCs w:val="28"/>
        </w:rPr>
        <w:t xml:space="preserve"> Slovenian Medical Society</w:t>
      </w:r>
    </w:p>
    <w:p w14:paraId="0000000A" w14:textId="77777777" w:rsidR="004A358F" w:rsidRDefault="00943D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0000000B" w14:textId="77777777" w:rsidR="004A358F" w:rsidRDefault="004A358F">
      <w:pPr>
        <w:jc w:val="center"/>
        <w:rPr>
          <w:sz w:val="28"/>
          <w:szCs w:val="28"/>
        </w:rPr>
      </w:pPr>
    </w:p>
    <w:p w14:paraId="0000000C" w14:textId="77777777" w:rsidR="004A358F" w:rsidRDefault="00943DFD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UNIVERSITY REHABILITATION INSTITUTE</w:t>
      </w:r>
    </w:p>
    <w:p w14:paraId="0000000D" w14:textId="5B1BEE49" w:rsidR="004A358F" w:rsidRDefault="00FF06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 the </w:t>
      </w:r>
      <w:r w:rsidR="00943DFD">
        <w:rPr>
          <w:sz w:val="28"/>
          <w:szCs w:val="28"/>
        </w:rPr>
        <w:t>Republic of Slovenia</w:t>
      </w:r>
    </w:p>
    <w:p w14:paraId="0000000E" w14:textId="77777777" w:rsidR="004A358F" w:rsidRDefault="00943D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</w:p>
    <w:p w14:paraId="0000000F" w14:textId="77777777" w:rsidR="004A358F" w:rsidRDefault="004A358F">
      <w:pPr>
        <w:jc w:val="center"/>
        <w:rPr>
          <w:sz w:val="28"/>
          <w:szCs w:val="28"/>
        </w:rPr>
      </w:pPr>
    </w:p>
    <w:p w14:paraId="00000012" w14:textId="77777777" w:rsidR="004A358F" w:rsidRDefault="004A358F">
      <w:pPr>
        <w:jc w:val="center"/>
        <w:rPr>
          <w:b/>
          <w:sz w:val="28"/>
          <w:szCs w:val="28"/>
        </w:rPr>
      </w:pPr>
    </w:p>
    <w:p w14:paraId="00000013" w14:textId="45FFBBE7" w:rsidR="004A358F" w:rsidRPr="00943DFD" w:rsidRDefault="00943DFD">
      <w:pPr>
        <w:jc w:val="center"/>
        <w:rPr>
          <w:b/>
          <w:sz w:val="32"/>
          <w:szCs w:val="32"/>
        </w:rPr>
      </w:pPr>
      <w:r w:rsidRPr="00943DFD">
        <w:rPr>
          <w:b/>
          <w:sz w:val="32"/>
          <w:szCs w:val="32"/>
        </w:rPr>
        <w:t xml:space="preserve">Recommendations for the provision of physical and rehabilitation medicine (PRM) services </w:t>
      </w:r>
      <w:r w:rsidR="004270D7" w:rsidRPr="00943DFD">
        <w:rPr>
          <w:b/>
          <w:sz w:val="32"/>
          <w:szCs w:val="32"/>
        </w:rPr>
        <w:t xml:space="preserve">during </w:t>
      </w:r>
      <w:r w:rsidRPr="00943DFD">
        <w:rPr>
          <w:b/>
          <w:sz w:val="32"/>
          <w:szCs w:val="32"/>
        </w:rPr>
        <w:t>SARS-COV-2 epidemic (COVID-19)</w:t>
      </w:r>
    </w:p>
    <w:p w14:paraId="00000014" w14:textId="77777777" w:rsidR="004A358F" w:rsidRDefault="004A358F">
      <w:pPr>
        <w:rPr>
          <w:sz w:val="28"/>
          <w:szCs w:val="28"/>
        </w:rPr>
      </w:pPr>
      <w:bookmarkStart w:id="0" w:name="_GoBack"/>
      <w:bookmarkEnd w:id="0"/>
    </w:p>
    <w:p w14:paraId="00000015" w14:textId="77777777" w:rsidR="004A358F" w:rsidRDefault="004A358F">
      <w:pPr>
        <w:rPr>
          <w:sz w:val="28"/>
          <w:szCs w:val="28"/>
        </w:rPr>
      </w:pPr>
    </w:p>
    <w:p w14:paraId="00000016" w14:textId="64D81F33" w:rsidR="004A358F" w:rsidRDefault="00943DFD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Recommendations for outpatient </w:t>
      </w:r>
      <w:r w:rsidR="004270D7">
        <w:rPr>
          <w:b/>
          <w:sz w:val="28"/>
          <w:szCs w:val="28"/>
        </w:rPr>
        <w:t>clinical activities</w:t>
      </w:r>
    </w:p>
    <w:p w14:paraId="00000017" w14:textId="77777777" w:rsidR="004A358F" w:rsidRDefault="004A358F">
      <w:pPr>
        <w:ind w:left="720"/>
        <w:rPr>
          <w:b/>
          <w:sz w:val="28"/>
          <w:szCs w:val="28"/>
        </w:rPr>
      </w:pPr>
    </w:p>
    <w:p w14:paraId="627B5A4B" w14:textId="11745B28" w:rsidR="00E4333F" w:rsidRDefault="00943DFD" w:rsidP="005D2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During the declared </w:t>
      </w:r>
      <w:r w:rsidR="004270D7">
        <w:rPr>
          <w:color w:val="FF0000"/>
          <w:sz w:val="28"/>
          <w:szCs w:val="28"/>
        </w:rPr>
        <w:t>epidemics</w:t>
      </w:r>
      <w:r w:rsidR="00E4333F">
        <w:rPr>
          <w:color w:val="FF0000"/>
          <w:sz w:val="28"/>
          <w:szCs w:val="28"/>
        </w:rPr>
        <w:t>,</w:t>
      </w:r>
      <w:r w:rsidR="004270D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the outpatient PRM </w:t>
      </w:r>
      <w:r>
        <w:rPr>
          <w:sz w:val="28"/>
          <w:szCs w:val="28"/>
        </w:rPr>
        <w:t>activity is provided</w:t>
      </w:r>
      <w:r w:rsidR="00E4333F">
        <w:rPr>
          <w:sz w:val="28"/>
          <w:szCs w:val="28"/>
        </w:rPr>
        <w:t xml:space="preserve"> only</w:t>
      </w:r>
      <w:r>
        <w:rPr>
          <w:sz w:val="28"/>
          <w:szCs w:val="28"/>
        </w:rPr>
        <w:t xml:space="preserve"> for the patients with</w:t>
      </w:r>
      <w:r w:rsidR="00E4333F">
        <w:rPr>
          <w:sz w:val="28"/>
          <w:szCs w:val="28"/>
        </w:rPr>
        <w:t xml:space="preserve"> complications after</w:t>
      </w:r>
      <w:r>
        <w:rPr>
          <w:sz w:val="28"/>
          <w:szCs w:val="28"/>
        </w:rPr>
        <w:t xml:space="preserve"> implanted baclofen pump, including baclofen pump refill. </w:t>
      </w:r>
      <w:r w:rsidR="00E4333F">
        <w:rPr>
          <w:sz w:val="28"/>
          <w:szCs w:val="28"/>
        </w:rPr>
        <w:t xml:space="preserve">Patients are treated as “possibly infected”. </w:t>
      </w:r>
      <w:r>
        <w:rPr>
          <w:sz w:val="28"/>
          <w:szCs w:val="28"/>
        </w:rPr>
        <w:t>The te</w:t>
      </w:r>
      <w:r>
        <w:rPr>
          <w:sz w:val="28"/>
          <w:szCs w:val="28"/>
        </w:rPr>
        <w:t xml:space="preserve">am </w:t>
      </w:r>
      <w:r w:rsidR="00E4333F">
        <w:rPr>
          <w:sz w:val="28"/>
          <w:szCs w:val="28"/>
        </w:rPr>
        <w:t xml:space="preserve">for intervention </w:t>
      </w:r>
      <w:r>
        <w:rPr>
          <w:sz w:val="28"/>
          <w:szCs w:val="28"/>
        </w:rPr>
        <w:t xml:space="preserve">consists of a registered nurse and a PRM specialist using special protective equipment: </w:t>
      </w:r>
      <w:r w:rsidR="00E4333F">
        <w:rPr>
          <w:sz w:val="28"/>
          <w:szCs w:val="28"/>
        </w:rPr>
        <w:t xml:space="preserve"> </w:t>
      </w:r>
    </w:p>
    <w:p w14:paraId="64BD5CB1" w14:textId="77777777" w:rsidR="00E4333F" w:rsidRDefault="00943DFD" w:rsidP="005D2B3C">
      <w:pPr>
        <w:pStyle w:val="Odstavekseznama"/>
        <w:numPr>
          <w:ilvl w:val="0"/>
          <w:numId w:val="11"/>
        </w:numPr>
        <w:jc w:val="both"/>
        <w:rPr>
          <w:sz w:val="28"/>
          <w:szCs w:val="28"/>
        </w:rPr>
      </w:pPr>
      <w:r w:rsidRPr="00E4333F">
        <w:rPr>
          <w:sz w:val="28"/>
          <w:szCs w:val="28"/>
        </w:rPr>
        <w:t xml:space="preserve">surgical mask, </w:t>
      </w:r>
    </w:p>
    <w:p w14:paraId="748E770E" w14:textId="77777777" w:rsidR="00E4333F" w:rsidRDefault="004270D7" w:rsidP="005D2B3C">
      <w:pPr>
        <w:pStyle w:val="Odstavekseznama"/>
        <w:numPr>
          <w:ilvl w:val="0"/>
          <w:numId w:val="11"/>
        </w:numPr>
        <w:jc w:val="both"/>
        <w:rPr>
          <w:sz w:val="28"/>
          <w:szCs w:val="28"/>
        </w:rPr>
      </w:pPr>
      <w:r w:rsidRPr="00E4333F">
        <w:rPr>
          <w:sz w:val="28"/>
          <w:szCs w:val="28"/>
        </w:rPr>
        <w:t>protective</w:t>
      </w:r>
      <w:r w:rsidR="00E4333F" w:rsidRPr="00E4333F">
        <w:rPr>
          <w:sz w:val="28"/>
          <w:szCs w:val="28"/>
        </w:rPr>
        <w:t xml:space="preserve"> </w:t>
      </w:r>
      <w:proofErr w:type="spellStart"/>
      <w:r w:rsidR="00E4333F" w:rsidRPr="00E4333F">
        <w:rPr>
          <w:sz w:val="28"/>
          <w:szCs w:val="28"/>
        </w:rPr>
        <w:t>nonadhesive</w:t>
      </w:r>
      <w:proofErr w:type="spellEnd"/>
      <w:r w:rsidR="00E4333F" w:rsidRPr="00E4333F">
        <w:rPr>
          <w:sz w:val="28"/>
          <w:szCs w:val="28"/>
        </w:rPr>
        <w:t xml:space="preserve"> </w:t>
      </w:r>
      <w:r w:rsidR="00751984" w:rsidRPr="00E4333F">
        <w:rPr>
          <w:sz w:val="28"/>
          <w:szCs w:val="28"/>
        </w:rPr>
        <w:t xml:space="preserve"> </w:t>
      </w:r>
      <w:r w:rsidR="00943DFD" w:rsidRPr="00E4333F">
        <w:rPr>
          <w:sz w:val="28"/>
          <w:szCs w:val="28"/>
        </w:rPr>
        <w:t>g</w:t>
      </w:r>
      <w:r w:rsidR="00E4333F">
        <w:rPr>
          <w:sz w:val="28"/>
          <w:szCs w:val="28"/>
        </w:rPr>
        <w:t>lasses</w:t>
      </w:r>
      <w:r w:rsidR="00943DFD" w:rsidRPr="00E4333F">
        <w:rPr>
          <w:sz w:val="28"/>
          <w:szCs w:val="28"/>
        </w:rPr>
        <w:t xml:space="preserve">, </w:t>
      </w:r>
    </w:p>
    <w:p w14:paraId="241819A3" w14:textId="77777777" w:rsidR="00E4333F" w:rsidRDefault="00943DFD" w:rsidP="005D2B3C">
      <w:pPr>
        <w:pStyle w:val="Odstavekseznama"/>
        <w:numPr>
          <w:ilvl w:val="0"/>
          <w:numId w:val="11"/>
        </w:numPr>
        <w:jc w:val="both"/>
        <w:rPr>
          <w:sz w:val="28"/>
          <w:szCs w:val="28"/>
        </w:rPr>
      </w:pPr>
      <w:r w:rsidRPr="00E4333F">
        <w:rPr>
          <w:sz w:val="28"/>
          <w:szCs w:val="28"/>
        </w:rPr>
        <w:t xml:space="preserve">waterproof coat and </w:t>
      </w:r>
    </w:p>
    <w:p w14:paraId="00000018" w14:textId="3E8F355A" w:rsidR="004A358F" w:rsidRDefault="00E4333F" w:rsidP="005D2B3C">
      <w:pPr>
        <w:pStyle w:val="Odstavekseznama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examination </w:t>
      </w:r>
      <w:r w:rsidR="00943DFD" w:rsidRPr="00E4333F">
        <w:rPr>
          <w:sz w:val="28"/>
          <w:szCs w:val="28"/>
        </w:rPr>
        <w:t>gloves.</w:t>
      </w:r>
    </w:p>
    <w:p w14:paraId="03085F92" w14:textId="77777777" w:rsidR="00E4333F" w:rsidRDefault="00E4333F" w:rsidP="005D2B3C">
      <w:pPr>
        <w:jc w:val="both"/>
        <w:rPr>
          <w:sz w:val="28"/>
          <w:szCs w:val="28"/>
        </w:rPr>
      </w:pPr>
    </w:p>
    <w:p w14:paraId="16FE8BA0" w14:textId="0EF41D2D" w:rsidR="00E4333F" w:rsidRDefault="00E4333F" w:rsidP="005D2B3C">
      <w:pPr>
        <w:jc w:val="both"/>
        <w:rPr>
          <w:sz w:val="28"/>
          <w:szCs w:val="28"/>
        </w:rPr>
      </w:pPr>
      <w:r>
        <w:rPr>
          <w:sz w:val="28"/>
          <w:szCs w:val="28"/>
        </w:rPr>
        <w:t>In case that patient coming for pump refill has confirmed COVID disease, team is protected by the personal protection as required in that case</w:t>
      </w:r>
      <w:r w:rsidR="005D2B3C">
        <w:rPr>
          <w:sz w:val="28"/>
          <w:szCs w:val="28"/>
        </w:rPr>
        <w:t>:</w:t>
      </w:r>
    </w:p>
    <w:p w14:paraId="2D4DFA62" w14:textId="77777777" w:rsidR="005D2B3C" w:rsidRPr="005D2B3C" w:rsidRDefault="005D2B3C" w:rsidP="005D2B3C">
      <w:pPr>
        <w:jc w:val="both"/>
        <w:rPr>
          <w:sz w:val="28"/>
          <w:szCs w:val="28"/>
        </w:rPr>
      </w:pPr>
      <w:r w:rsidRPr="005D2B3C">
        <w:rPr>
          <w:sz w:val="28"/>
          <w:szCs w:val="28"/>
        </w:rPr>
        <w:t>○</w:t>
      </w:r>
      <w:r w:rsidRPr="005D2B3C">
        <w:rPr>
          <w:sz w:val="28"/>
          <w:szCs w:val="28"/>
        </w:rPr>
        <w:tab/>
        <w:t>FFP3 mask</w:t>
      </w:r>
    </w:p>
    <w:p w14:paraId="238B3CB9" w14:textId="77777777" w:rsidR="005D2B3C" w:rsidRPr="005D2B3C" w:rsidRDefault="005D2B3C" w:rsidP="005D2B3C">
      <w:pPr>
        <w:jc w:val="both"/>
        <w:rPr>
          <w:sz w:val="28"/>
          <w:szCs w:val="28"/>
        </w:rPr>
      </w:pPr>
      <w:r w:rsidRPr="005D2B3C">
        <w:rPr>
          <w:sz w:val="28"/>
          <w:szCs w:val="28"/>
        </w:rPr>
        <w:t>○</w:t>
      </w:r>
      <w:r w:rsidRPr="005D2B3C">
        <w:rPr>
          <w:sz w:val="28"/>
          <w:szCs w:val="28"/>
        </w:rPr>
        <w:tab/>
        <w:t>Adhesive glasses or a visor with a seal on the skin.</w:t>
      </w:r>
    </w:p>
    <w:p w14:paraId="2FA544BF" w14:textId="77777777" w:rsidR="005D2B3C" w:rsidRPr="005D2B3C" w:rsidRDefault="005D2B3C" w:rsidP="005D2B3C">
      <w:pPr>
        <w:jc w:val="both"/>
        <w:rPr>
          <w:sz w:val="28"/>
          <w:szCs w:val="28"/>
        </w:rPr>
      </w:pPr>
      <w:r w:rsidRPr="005D2B3C">
        <w:rPr>
          <w:sz w:val="28"/>
          <w:szCs w:val="28"/>
        </w:rPr>
        <w:t>○</w:t>
      </w:r>
      <w:r w:rsidRPr="005D2B3C">
        <w:rPr>
          <w:sz w:val="28"/>
          <w:szCs w:val="28"/>
        </w:rPr>
        <w:tab/>
        <w:t>Extended (long) gloves</w:t>
      </w:r>
    </w:p>
    <w:p w14:paraId="724B2E6C" w14:textId="77777777" w:rsidR="005D2B3C" w:rsidRPr="005D2B3C" w:rsidRDefault="005D2B3C" w:rsidP="005D2B3C">
      <w:pPr>
        <w:jc w:val="both"/>
        <w:rPr>
          <w:sz w:val="28"/>
          <w:szCs w:val="28"/>
        </w:rPr>
      </w:pPr>
      <w:r w:rsidRPr="005D2B3C">
        <w:rPr>
          <w:sz w:val="28"/>
          <w:szCs w:val="28"/>
        </w:rPr>
        <w:t>○</w:t>
      </w:r>
      <w:r w:rsidRPr="005D2B3C">
        <w:rPr>
          <w:sz w:val="28"/>
          <w:szCs w:val="28"/>
        </w:rPr>
        <w:tab/>
        <w:t>Waterproof coat</w:t>
      </w:r>
    </w:p>
    <w:p w14:paraId="460FFC2C" w14:textId="4940D9AC" w:rsidR="005D2B3C" w:rsidRPr="00E4333F" w:rsidRDefault="005D2B3C" w:rsidP="005D2B3C">
      <w:pPr>
        <w:jc w:val="both"/>
        <w:rPr>
          <w:sz w:val="28"/>
          <w:szCs w:val="28"/>
        </w:rPr>
      </w:pPr>
      <w:r w:rsidRPr="005D2B3C">
        <w:rPr>
          <w:sz w:val="28"/>
          <w:szCs w:val="28"/>
        </w:rPr>
        <w:t>○</w:t>
      </w:r>
      <w:r w:rsidRPr="005D2B3C">
        <w:rPr>
          <w:sz w:val="28"/>
          <w:szCs w:val="28"/>
        </w:rPr>
        <w:tab/>
        <w:t>Protective headwear (cap)</w:t>
      </w:r>
    </w:p>
    <w:p w14:paraId="00000019" w14:textId="77777777" w:rsidR="004A358F" w:rsidRDefault="004A358F" w:rsidP="005D2B3C">
      <w:pPr>
        <w:jc w:val="both"/>
        <w:rPr>
          <w:sz w:val="28"/>
          <w:szCs w:val="28"/>
        </w:rPr>
      </w:pPr>
    </w:p>
    <w:p w14:paraId="0000001A" w14:textId="7E479665" w:rsidR="004A358F" w:rsidRDefault="005D2B3C" w:rsidP="005D2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Other </w:t>
      </w:r>
      <w:r w:rsidR="00E4333F">
        <w:rPr>
          <w:sz w:val="28"/>
          <w:szCs w:val="28"/>
        </w:rPr>
        <w:t xml:space="preserve">Outpatient clinical activity of </w:t>
      </w:r>
      <w:r w:rsidR="00943DFD">
        <w:rPr>
          <w:sz w:val="28"/>
          <w:szCs w:val="28"/>
        </w:rPr>
        <w:t xml:space="preserve">PRM specialist can be </w:t>
      </w:r>
      <w:r w:rsidR="00E4333F">
        <w:rPr>
          <w:sz w:val="28"/>
          <w:szCs w:val="28"/>
        </w:rPr>
        <w:t>available</w:t>
      </w:r>
      <w:r w:rsidR="00943DFD">
        <w:rPr>
          <w:sz w:val="28"/>
          <w:szCs w:val="28"/>
        </w:rPr>
        <w:t xml:space="preserve"> </w:t>
      </w:r>
      <w:r w:rsidR="00E4333F">
        <w:rPr>
          <w:sz w:val="28"/>
          <w:szCs w:val="28"/>
        </w:rPr>
        <w:t>as</w:t>
      </w:r>
      <w:r w:rsidR="00943DFD">
        <w:rPr>
          <w:sz w:val="28"/>
          <w:szCs w:val="28"/>
        </w:rPr>
        <w:t xml:space="preserve"> consultation</w:t>
      </w:r>
      <w:r w:rsidR="00E4333F">
        <w:rPr>
          <w:sz w:val="28"/>
          <w:szCs w:val="28"/>
        </w:rPr>
        <w:t xml:space="preserve"> </w:t>
      </w:r>
      <w:r w:rsidR="00943DFD">
        <w:rPr>
          <w:sz w:val="28"/>
          <w:szCs w:val="28"/>
        </w:rPr>
        <w:t xml:space="preserve">by email </w:t>
      </w:r>
      <w:r w:rsidR="00E4333F">
        <w:rPr>
          <w:sz w:val="28"/>
          <w:szCs w:val="28"/>
        </w:rPr>
        <w:t xml:space="preserve">/ </w:t>
      </w:r>
      <w:r w:rsidR="00943DFD">
        <w:rPr>
          <w:sz w:val="28"/>
          <w:szCs w:val="28"/>
        </w:rPr>
        <w:t>telephone</w:t>
      </w:r>
      <w:r w:rsidR="00E4333F">
        <w:rPr>
          <w:sz w:val="28"/>
          <w:szCs w:val="28"/>
        </w:rPr>
        <w:t xml:space="preserve"> or telerehabilitation </w:t>
      </w:r>
      <w:r w:rsidR="00943DFD">
        <w:rPr>
          <w:sz w:val="28"/>
          <w:szCs w:val="28"/>
        </w:rPr>
        <w:t>service</w:t>
      </w:r>
      <w:r w:rsidR="00943DFD">
        <w:rPr>
          <w:sz w:val="28"/>
          <w:szCs w:val="28"/>
        </w:rPr>
        <w:t>, to the extent allowed by the organization of work and internal instructions of each institution.</w:t>
      </w:r>
    </w:p>
    <w:p w14:paraId="0000001B" w14:textId="77777777" w:rsidR="004A358F" w:rsidRDefault="004A358F" w:rsidP="005D2B3C">
      <w:pPr>
        <w:jc w:val="both"/>
        <w:rPr>
          <w:sz w:val="28"/>
          <w:szCs w:val="28"/>
        </w:rPr>
      </w:pPr>
    </w:p>
    <w:p w14:paraId="0000001C" w14:textId="77777777" w:rsidR="004A358F" w:rsidRDefault="00943DFD" w:rsidP="005D2B3C">
      <w:pPr>
        <w:jc w:val="both"/>
        <w:rPr>
          <w:sz w:val="28"/>
          <w:szCs w:val="28"/>
        </w:rPr>
      </w:pPr>
      <w:r>
        <w:rPr>
          <w:sz w:val="28"/>
          <w:szCs w:val="28"/>
        </w:rPr>
        <w:t>Other examinations in outpatient clinics are provided only in exceptional cases, when a PRM specialist deems it necessary. In this case all the necessary protective measures as specified in the first paragraph apply.</w:t>
      </w:r>
    </w:p>
    <w:p w14:paraId="0000001D" w14:textId="77777777" w:rsidR="004A358F" w:rsidRDefault="004A358F" w:rsidP="005D2B3C">
      <w:pPr>
        <w:jc w:val="both"/>
        <w:rPr>
          <w:sz w:val="28"/>
          <w:szCs w:val="28"/>
        </w:rPr>
      </w:pPr>
    </w:p>
    <w:p w14:paraId="0000001E" w14:textId="77777777" w:rsidR="004A358F" w:rsidRDefault="00943DFD" w:rsidP="005D2B3C">
      <w:pPr>
        <w:jc w:val="both"/>
        <w:rPr>
          <w:sz w:val="28"/>
          <w:szCs w:val="28"/>
        </w:rPr>
      </w:pPr>
      <w:r>
        <w:rPr>
          <w:sz w:val="28"/>
          <w:szCs w:val="28"/>
        </w:rPr>
        <w:t>The following pre-existing service cod</w:t>
      </w:r>
      <w:r>
        <w:rPr>
          <w:sz w:val="28"/>
          <w:szCs w:val="28"/>
        </w:rPr>
        <w:t>e list can be used for billing services:</w:t>
      </w:r>
    </w:p>
    <w:p w14:paraId="0000001F" w14:textId="77777777" w:rsidR="004A358F" w:rsidRDefault="00943DFD" w:rsidP="005D2B3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11604 Specialist consultation - to account for longer consultations</w:t>
      </w:r>
    </w:p>
    <w:p w14:paraId="00000020" w14:textId="77777777" w:rsidR="004A358F" w:rsidRDefault="00943DFD" w:rsidP="005D2B3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91101 Short follow-up without the patient present - to account for shorter consultations</w:t>
      </w:r>
    </w:p>
    <w:p w14:paraId="00000021" w14:textId="77777777" w:rsidR="004A358F" w:rsidRDefault="00943DFD" w:rsidP="005D2B3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91100 Drug prescription (for each prescription)</w:t>
      </w:r>
    </w:p>
    <w:p w14:paraId="00000022" w14:textId="77777777" w:rsidR="004A358F" w:rsidRDefault="00943DFD" w:rsidP="005D2B3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provid</w:t>
      </w:r>
      <w:r>
        <w:rPr>
          <w:sz w:val="28"/>
          <w:szCs w:val="28"/>
        </w:rPr>
        <w:t xml:space="preserve">er can also record and bill another relevant code from the service code list. The code depends on the health service provided and is justified in the patient’s medical record. </w:t>
      </w:r>
    </w:p>
    <w:p w14:paraId="00000023" w14:textId="77777777" w:rsidR="004A358F" w:rsidRDefault="004A358F" w:rsidP="005D2B3C">
      <w:pPr>
        <w:ind w:left="720"/>
        <w:jc w:val="both"/>
        <w:rPr>
          <w:b/>
          <w:sz w:val="28"/>
          <w:szCs w:val="28"/>
        </w:rPr>
      </w:pPr>
    </w:p>
    <w:p w14:paraId="00000024" w14:textId="77777777" w:rsidR="004A358F" w:rsidRDefault="004A358F" w:rsidP="005D2B3C">
      <w:pPr>
        <w:ind w:left="720"/>
        <w:jc w:val="both"/>
        <w:rPr>
          <w:b/>
          <w:sz w:val="28"/>
          <w:szCs w:val="28"/>
        </w:rPr>
      </w:pPr>
    </w:p>
    <w:p w14:paraId="00000025" w14:textId="77777777" w:rsidR="004A358F" w:rsidRDefault="00943DFD" w:rsidP="005D2B3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Recommendations for work in acute care wards, rehabilitation wards and natura</w:t>
      </w:r>
      <w:r>
        <w:rPr>
          <w:b/>
          <w:sz w:val="28"/>
          <w:szCs w:val="28"/>
        </w:rPr>
        <w:t>l spas</w:t>
      </w:r>
    </w:p>
    <w:p w14:paraId="00000026" w14:textId="77777777" w:rsidR="004A358F" w:rsidRDefault="004A358F" w:rsidP="005D2B3C">
      <w:pPr>
        <w:jc w:val="both"/>
        <w:rPr>
          <w:b/>
          <w:sz w:val="28"/>
          <w:szCs w:val="28"/>
        </w:rPr>
      </w:pPr>
    </w:p>
    <w:p w14:paraId="00000027" w14:textId="27F625C5" w:rsidR="004A358F" w:rsidRDefault="00943DFD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Patient care is maintained at the level of acute and post-acute </w:t>
      </w:r>
      <w:r w:rsidR="005D2B3C">
        <w:rPr>
          <w:sz w:val="28"/>
          <w:szCs w:val="28"/>
        </w:rPr>
        <w:t>rehabilitation</w:t>
      </w:r>
      <w:r w:rsidR="009C10C2">
        <w:rPr>
          <w:sz w:val="28"/>
          <w:szCs w:val="28"/>
        </w:rPr>
        <w:t xml:space="preserve"> ONLY</w:t>
      </w:r>
      <w:r>
        <w:rPr>
          <w:sz w:val="28"/>
          <w:szCs w:val="28"/>
        </w:rPr>
        <w:t>.</w:t>
      </w:r>
    </w:p>
    <w:p w14:paraId="00000028" w14:textId="3F8E9B1B" w:rsidR="004A358F" w:rsidRDefault="00943DFD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 w:rsidRPr="005D2B3C">
        <w:rPr>
          <w:b/>
          <w:bCs/>
          <w:sz w:val="28"/>
          <w:szCs w:val="28"/>
        </w:rPr>
        <w:t>Acute rehabilitation</w:t>
      </w:r>
      <w:r>
        <w:rPr>
          <w:sz w:val="28"/>
          <w:szCs w:val="28"/>
        </w:rPr>
        <w:t xml:space="preserve"> is implemented in acute</w:t>
      </w:r>
      <w:r w:rsidR="005D2B3C">
        <w:rPr>
          <w:sz w:val="28"/>
          <w:szCs w:val="28"/>
        </w:rPr>
        <w:t xml:space="preserve"> hospitals /</w:t>
      </w:r>
      <w:r>
        <w:rPr>
          <w:sz w:val="28"/>
          <w:szCs w:val="28"/>
        </w:rPr>
        <w:t xml:space="preserve"> setting in accordance with the precautionary measures specified by each acute </w:t>
      </w:r>
      <w:r>
        <w:rPr>
          <w:sz w:val="28"/>
          <w:szCs w:val="28"/>
        </w:rPr>
        <w:lastRenderedPageBreak/>
        <w:t>hospital and based on established PRM guidelines f</w:t>
      </w:r>
      <w:r>
        <w:rPr>
          <w:sz w:val="28"/>
          <w:szCs w:val="28"/>
        </w:rPr>
        <w:t>or individual pathologies.</w:t>
      </w:r>
    </w:p>
    <w:p w14:paraId="00000029" w14:textId="67D00578" w:rsidR="004A358F" w:rsidRPr="005D2B3C" w:rsidRDefault="00943DFD" w:rsidP="005D2B3C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5D2B3C">
        <w:rPr>
          <w:b/>
          <w:bCs/>
          <w:sz w:val="28"/>
          <w:szCs w:val="28"/>
        </w:rPr>
        <w:t>Post-acute rehabilitation</w:t>
      </w:r>
      <w:r>
        <w:rPr>
          <w:sz w:val="28"/>
          <w:szCs w:val="28"/>
        </w:rPr>
        <w:t xml:space="preserve"> setting is intended for</w:t>
      </w:r>
      <w:r>
        <w:rPr>
          <w:sz w:val="28"/>
          <w:szCs w:val="28"/>
        </w:rPr>
        <w:t xml:space="preserve"> patients</w:t>
      </w:r>
      <w:r w:rsidR="005D2B3C">
        <w:rPr>
          <w:sz w:val="28"/>
          <w:szCs w:val="28"/>
        </w:rPr>
        <w:t xml:space="preserve"> after surgical interventions</w:t>
      </w:r>
      <w:r>
        <w:rPr>
          <w:sz w:val="28"/>
          <w:szCs w:val="28"/>
        </w:rPr>
        <w:t xml:space="preserve">, patients with conservatively treated </w:t>
      </w:r>
      <w:r w:rsidR="005D2B3C">
        <w:rPr>
          <w:sz w:val="28"/>
          <w:szCs w:val="28"/>
        </w:rPr>
        <w:t xml:space="preserve">acute </w:t>
      </w:r>
      <w:r>
        <w:rPr>
          <w:sz w:val="28"/>
          <w:szCs w:val="28"/>
        </w:rPr>
        <w:t>injuries, new</w:t>
      </w:r>
      <w:r>
        <w:rPr>
          <w:sz w:val="28"/>
          <w:szCs w:val="28"/>
        </w:rPr>
        <w:t xml:space="preserve"> identified musculoskeletal, peripheral and central nervous system disorders who are incapable o</w:t>
      </w:r>
      <w:r>
        <w:rPr>
          <w:sz w:val="28"/>
          <w:szCs w:val="28"/>
        </w:rPr>
        <w:t xml:space="preserve">f </w:t>
      </w:r>
      <w:r w:rsidR="005D2B3C">
        <w:rPr>
          <w:sz w:val="28"/>
          <w:szCs w:val="28"/>
        </w:rPr>
        <w:t xml:space="preserve">discharge and </w:t>
      </w:r>
      <w:r>
        <w:rPr>
          <w:sz w:val="28"/>
          <w:szCs w:val="28"/>
        </w:rPr>
        <w:t>living in the home environment</w:t>
      </w:r>
      <w:r w:rsidR="005D2B3C">
        <w:rPr>
          <w:sz w:val="28"/>
          <w:szCs w:val="28"/>
        </w:rPr>
        <w:t xml:space="preserve"> after acute rehabilitation is finished</w:t>
      </w:r>
      <w:r>
        <w:rPr>
          <w:sz w:val="28"/>
          <w:szCs w:val="28"/>
        </w:rPr>
        <w:t xml:space="preserve">. PRM specialist can also indicate admission to post-acute rehabilitation when </w:t>
      </w:r>
      <w:r w:rsidR="005D2B3C">
        <w:rPr>
          <w:sz w:val="28"/>
          <w:szCs w:val="28"/>
        </w:rPr>
        <w:t xml:space="preserve">patient is capable to be </w:t>
      </w:r>
      <w:proofErr w:type="spellStart"/>
      <w:r w:rsidR="005D2B3C">
        <w:rPr>
          <w:sz w:val="28"/>
          <w:szCs w:val="28"/>
        </w:rPr>
        <w:t>disharged</w:t>
      </w:r>
      <w:proofErr w:type="spellEnd"/>
      <w:r w:rsidR="005D2B3C">
        <w:rPr>
          <w:sz w:val="28"/>
          <w:szCs w:val="28"/>
        </w:rPr>
        <w:t xml:space="preserve"> to home, BUT </w:t>
      </w:r>
      <w:r>
        <w:rPr>
          <w:sz w:val="28"/>
          <w:szCs w:val="28"/>
        </w:rPr>
        <w:t xml:space="preserve">a </w:t>
      </w:r>
      <w:r w:rsidRPr="005D2B3C">
        <w:rPr>
          <w:b/>
          <w:bCs/>
          <w:sz w:val="28"/>
          <w:szCs w:val="28"/>
        </w:rPr>
        <w:t xml:space="preserve">delayed rehabilitation would lead to serious impairment of the patient's medical or functional state. </w:t>
      </w:r>
    </w:p>
    <w:p w14:paraId="0000002A" w14:textId="2BB9239C" w:rsidR="004A358F" w:rsidRDefault="00943DFD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Admission to post-acute rehabilitation </w:t>
      </w:r>
      <w:r w:rsidRPr="005D2B3C">
        <w:rPr>
          <w:b/>
          <w:bCs/>
          <w:sz w:val="28"/>
          <w:szCs w:val="28"/>
        </w:rPr>
        <w:t>r</w:t>
      </w:r>
      <w:r w:rsidRPr="005D2B3C">
        <w:rPr>
          <w:b/>
          <w:bCs/>
          <w:sz w:val="28"/>
          <w:szCs w:val="28"/>
        </w:rPr>
        <w:t>emains</w:t>
      </w:r>
      <w:r w:rsidRPr="005D2B3C">
        <w:rPr>
          <w:b/>
          <w:bCs/>
          <w:sz w:val="28"/>
          <w:szCs w:val="28"/>
        </w:rPr>
        <w:t xml:space="preserve"> based</w:t>
      </w:r>
      <w:r>
        <w:rPr>
          <w:sz w:val="28"/>
          <w:szCs w:val="28"/>
        </w:rPr>
        <w:t xml:space="preserve"> on</w:t>
      </w:r>
      <w:r w:rsidR="009C10C2">
        <w:rPr>
          <w:sz w:val="28"/>
          <w:szCs w:val="28"/>
        </w:rPr>
        <w:t xml:space="preserve"> clinical and functional indications</w:t>
      </w:r>
      <w:r>
        <w:rPr>
          <w:sz w:val="28"/>
          <w:szCs w:val="28"/>
        </w:rPr>
        <w:t>, which includes assessment of the patient's clinical and functional status with</w:t>
      </w:r>
      <w:r w:rsidR="009C10C2">
        <w:rPr>
          <w:sz w:val="28"/>
          <w:szCs w:val="28"/>
        </w:rPr>
        <w:t xml:space="preserve"> preserved</w:t>
      </w:r>
      <w:r>
        <w:rPr>
          <w:sz w:val="28"/>
          <w:szCs w:val="28"/>
        </w:rPr>
        <w:t xml:space="preserve"> rehabilitation potentials and </w:t>
      </w:r>
      <w:r w:rsidR="009C10C2">
        <w:rPr>
          <w:sz w:val="28"/>
          <w:szCs w:val="28"/>
        </w:rPr>
        <w:t xml:space="preserve">confirmed </w:t>
      </w:r>
      <w:r>
        <w:rPr>
          <w:sz w:val="28"/>
          <w:szCs w:val="28"/>
        </w:rPr>
        <w:t xml:space="preserve"> patient's needs for rehabilitation on secondary or tertiary care level.</w:t>
      </w:r>
    </w:p>
    <w:p w14:paraId="0000002B" w14:textId="16D2D44F" w:rsidR="004A358F" w:rsidRDefault="00DD0E6A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Spa centers can admit patients from acute departments to </w:t>
      </w:r>
      <w:r w:rsidRPr="00DD0E6A">
        <w:rPr>
          <w:b/>
          <w:bCs/>
          <w:sz w:val="28"/>
          <w:szCs w:val="28"/>
        </w:rPr>
        <w:t>rehabilitation departments/units ONLY</w:t>
      </w:r>
      <w:r>
        <w:rPr>
          <w:sz w:val="28"/>
          <w:szCs w:val="28"/>
        </w:rPr>
        <w:t xml:space="preserve"> (no </w:t>
      </w:r>
      <w:proofErr w:type="spellStart"/>
      <w:r>
        <w:rPr>
          <w:sz w:val="28"/>
          <w:szCs w:val="28"/>
        </w:rPr>
        <w:t>accomodation</w:t>
      </w:r>
      <w:proofErr w:type="spellEnd"/>
      <w:r>
        <w:rPr>
          <w:sz w:val="28"/>
          <w:szCs w:val="28"/>
        </w:rPr>
        <w:t xml:space="preserve"> in hotel facilities)</w:t>
      </w:r>
      <w:r w:rsidR="00943DFD">
        <w:rPr>
          <w:sz w:val="28"/>
          <w:szCs w:val="28"/>
        </w:rPr>
        <w:t xml:space="preserve"> </w:t>
      </w:r>
    </w:p>
    <w:p w14:paraId="0000002C" w14:textId="2CC4F3E6" w:rsidR="004A358F" w:rsidRDefault="00943DFD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Referral to post-acute care in a tertiary </w:t>
      </w:r>
      <w:r w:rsidR="005D2B3C">
        <w:rPr>
          <w:sz w:val="28"/>
          <w:szCs w:val="28"/>
        </w:rPr>
        <w:t>level rehabilitation</w:t>
      </w:r>
      <w:r>
        <w:rPr>
          <w:sz w:val="28"/>
          <w:szCs w:val="28"/>
        </w:rPr>
        <w:t xml:space="preserve"> facility (University Rehabilitation Institute</w:t>
      </w:r>
      <w:r w:rsidR="005D2B3C">
        <w:rPr>
          <w:sz w:val="28"/>
          <w:szCs w:val="28"/>
        </w:rPr>
        <w:t xml:space="preserve"> Ljubljana</w:t>
      </w:r>
      <w:r>
        <w:rPr>
          <w:sz w:val="28"/>
          <w:szCs w:val="28"/>
        </w:rPr>
        <w:t xml:space="preserve">) is indicated after patient </w:t>
      </w:r>
      <w:r w:rsidR="005D2B3C">
        <w:rPr>
          <w:sz w:val="28"/>
          <w:szCs w:val="28"/>
        </w:rPr>
        <w:t xml:space="preserve"> is examined and evaluated</w:t>
      </w:r>
      <w:r>
        <w:rPr>
          <w:sz w:val="28"/>
          <w:szCs w:val="28"/>
        </w:rPr>
        <w:t xml:space="preserve"> by a PRM specialist from the institution where the patient is in acute care.  </w:t>
      </w:r>
      <w:r>
        <w:rPr>
          <w:sz w:val="28"/>
          <w:szCs w:val="28"/>
        </w:rPr>
        <w:t xml:space="preserve">If the institution where the patient is undergoing acute treatment does not have an PRM specialist, seek the opinion of the </w:t>
      </w:r>
      <w:r w:rsidRPr="005D2B3C">
        <w:rPr>
          <w:b/>
          <w:bCs/>
          <w:sz w:val="28"/>
          <w:szCs w:val="28"/>
        </w:rPr>
        <w:t xml:space="preserve">nearest </w:t>
      </w:r>
      <w:r w:rsidR="005D2B3C" w:rsidRPr="005D2B3C">
        <w:rPr>
          <w:b/>
          <w:bCs/>
          <w:sz w:val="28"/>
          <w:szCs w:val="28"/>
        </w:rPr>
        <w:t xml:space="preserve">available </w:t>
      </w:r>
      <w:r w:rsidRPr="005D2B3C">
        <w:rPr>
          <w:b/>
          <w:bCs/>
          <w:sz w:val="28"/>
          <w:szCs w:val="28"/>
        </w:rPr>
        <w:t>PRM consultant specialist</w:t>
      </w:r>
      <w:r>
        <w:rPr>
          <w:sz w:val="28"/>
          <w:szCs w:val="28"/>
        </w:rPr>
        <w:t>.</w:t>
      </w:r>
    </w:p>
    <w:p w14:paraId="0000002D" w14:textId="42D0BBE2" w:rsidR="004A358F" w:rsidRPr="005D2B3C" w:rsidRDefault="00943DFD" w:rsidP="005D2B3C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The condition for transfer to post-acute rehabilitation</w:t>
      </w:r>
      <w:r w:rsidR="005D2B3C">
        <w:rPr>
          <w:sz w:val="28"/>
          <w:szCs w:val="28"/>
        </w:rPr>
        <w:t xml:space="preserve"> department</w:t>
      </w:r>
      <w:r>
        <w:rPr>
          <w:sz w:val="28"/>
          <w:szCs w:val="28"/>
        </w:rPr>
        <w:t xml:space="preserve"> is that the patient has </w:t>
      </w:r>
      <w:r w:rsidRPr="005D2B3C">
        <w:rPr>
          <w:b/>
          <w:bCs/>
          <w:sz w:val="28"/>
          <w:szCs w:val="28"/>
        </w:rPr>
        <w:t xml:space="preserve">no positive epidemiological or clinical signs of SARS-Cov-2 infection and a negative </w:t>
      </w:r>
      <w:r w:rsidR="00DD0E6A" w:rsidRPr="005D2B3C">
        <w:rPr>
          <w:b/>
          <w:bCs/>
          <w:sz w:val="28"/>
          <w:szCs w:val="28"/>
        </w:rPr>
        <w:t>throat/nose smear</w:t>
      </w:r>
      <w:r w:rsidRPr="005D2B3C">
        <w:rPr>
          <w:b/>
          <w:bCs/>
          <w:sz w:val="28"/>
          <w:szCs w:val="28"/>
        </w:rPr>
        <w:t xml:space="preserve"> for the virus which is up to 24 hours old.</w:t>
      </w:r>
    </w:p>
    <w:p w14:paraId="0000002E" w14:textId="610D8ACC" w:rsidR="004A358F" w:rsidRDefault="00943DFD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 newly admitted patients to the post-acu</w:t>
      </w:r>
      <w:r>
        <w:rPr>
          <w:sz w:val="28"/>
          <w:szCs w:val="28"/>
        </w:rPr>
        <w:t>te rehabilitation</w:t>
      </w:r>
      <w:r w:rsidR="00DD0E6A">
        <w:rPr>
          <w:sz w:val="28"/>
          <w:szCs w:val="28"/>
        </w:rPr>
        <w:t xml:space="preserve"> institution </w:t>
      </w:r>
      <w:r>
        <w:rPr>
          <w:sz w:val="28"/>
          <w:szCs w:val="28"/>
        </w:rPr>
        <w:t xml:space="preserve"> are </w:t>
      </w:r>
      <w:r w:rsidR="00DD0E6A">
        <w:rPr>
          <w:sz w:val="28"/>
          <w:szCs w:val="28"/>
        </w:rPr>
        <w:t>initially admitted</w:t>
      </w:r>
      <w:r>
        <w:rPr>
          <w:sz w:val="28"/>
          <w:szCs w:val="28"/>
        </w:rPr>
        <w:t xml:space="preserve"> in a </w:t>
      </w:r>
      <w:r w:rsidRPr="00DD0E6A">
        <w:rPr>
          <w:b/>
          <w:bCs/>
          <w:sz w:val="28"/>
          <w:szCs w:val="28"/>
        </w:rPr>
        <w:t>separate ward for isolation and observation</w:t>
      </w:r>
      <w:r>
        <w:rPr>
          <w:sz w:val="28"/>
          <w:szCs w:val="28"/>
        </w:rPr>
        <w:t xml:space="preserve"> where they remain for 6 days. If the patients don't develop clinical signs of infection within 6 days, they may be assigned to the rehabilitation ward.</w:t>
      </w:r>
    </w:p>
    <w:p w14:paraId="0000002F" w14:textId="16024324" w:rsidR="004A358F" w:rsidRDefault="00943DFD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Only one patient </w:t>
      </w:r>
      <w:r w:rsidR="00DD0E6A">
        <w:rPr>
          <w:sz w:val="28"/>
          <w:szCs w:val="28"/>
        </w:rPr>
        <w:t>per room i</w:t>
      </w:r>
      <w:r>
        <w:rPr>
          <w:sz w:val="28"/>
          <w:szCs w:val="28"/>
        </w:rPr>
        <w:t>s</w:t>
      </w:r>
      <w:r w:rsidR="00DD0E6A">
        <w:rPr>
          <w:sz w:val="28"/>
          <w:szCs w:val="28"/>
        </w:rPr>
        <w:t xml:space="preserve"> hospitalized </w:t>
      </w:r>
      <w:r>
        <w:rPr>
          <w:sz w:val="28"/>
          <w:szCs w:val="28"/>
        </w:rPr>
        <w:t>in the</w:t>
      </w:r>
      <w:r w:rsidR="00DD0E6A">
        <w:rPr>
          <w:sz w:val="28"/>
          <w:szCs w:val="28"/>
        </w:rPr>
        <w:t xml:space="preserve"> observation -</w:t>
      </w:r>
      <w:r>
        <w:rPr>
          <w:sz w:val="28"/>
          <w:szCs w:val="28"/>
        </w:rPr>
        <w:t xml:space="preserve"> isolation </w:t>
      </w:r>
      <w:r w:rsidR="00DD0E6A">
        <w:rPr>
          <w:sz w:val="28"/>
          <w:szCs w:val="28"/>
        </w:rPr>
        <w:t>ward</w:t>
      </w:r>
      <w:r>
        <w:rPr>
          <w:sz w:val="28"/>
          <w:szCs w:val="28"/>
        </w:rPr>
        <w:t>.</w:t>
      </w:r>
    </w:p>
    <w:p w14:paraId="00000030" w14:textId="77777777" w:rsidR="004A358F" w:rsidRDefault="00943DFD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 therapy in a separate ward is performed in the isolation rooms where the patients are placed.</w:t>
      </w:r>
    </w:p>
    <w:p w14:paraId="00000031" w14:textId="7798F729" w:rsidR="004A358F" w:rsidRDefault="00943DFD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Before entering the </w:t>
      </w:r>
      <w:r w:rsidR="00DD0E6A">
        <w:rPr>
          <w:sz w:val="28"/>
          <w:szCs w:val="28"/>
        </w:rPr>
        <w:t xml:space="preserve">isolation </w:t>
      </w:r>
      <w:r>
        <w:rPr>
          <w:sz w:val="28"/>
          <w:szCs w:val="28"/>
        </w:rPr>
        <w:t>room, staff is provided with:</w:t>
      </w:r>
    </w:p>
    <w:p w14:paraId="00000032" w14:textId="77777777" w:rsidR="004A358F" w:rsidRDefault="00943DFD" w:rsidP="005D2B3C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surgical mask,</w:t>
      </w:r>
    </w:p>
    <w:p w14:paraId="00000033" w14:textId="33C1468B" w:rsidR="004A358F" w:rsidRDefault="00943DFD" w:rsidP="005D2B3C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plastic </w:t>
      </w:r>
      <w:proofErr w:type="spellStart"/>
      <w:r w:rsidR="00DD0E6A">
        <w:rPr>
          <w:sz w:val="28"/>
          <w:szCs w:val="28"/>
        </w:rPr>
        <w:t>nonadhesive</w:t>
      </w:r>
      <w:proofErr w:type="spellEnd"/>
      <w:r w:rsidR="00DD0E6A">
        <w:rPr>
          <w:sz w:val="28"/>
          <w:szCs w:val="28"/>
        </w:rPr>
        <w:t xml:space="preserve"> glasses</w:t>
      </w:r>
      <w:r>
        <w:rPr>
          <w:sz w:val="28"/>
          <w:szCs w:val="28"/>
        </w:rPr>
        <w:t>,</w:t>
      </w:r>
    </w:p>
    <w:p w14:paraId="00000034" w14:textId="77777777" w:rsidR="004A358F" w:rsidRDefault="00943DFD" w:rsidP="005D2B3C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water repellent coat</w:t>
      </w:r>
    </w:p>
    <w:p w14:paraId="00000035" w14:textId="5A182D42" w:rsidR="004A358F" w:rsidRDefault="00DD0E6A" w:rsidP="005D2B3C">
      <w:pPr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examination </w:t>
      </w:r>
      <w:r w:rsidR="00943DFD">
        <w:rPr>
          <w:sz w:val="28"/>
          <w:szCs w:val="28"/>
        </w:rPr>
        <w:t>gloves.</w:t>
      </w:r>
    </w:p>
    <w:p w14:paraId="00000036" w14:textId="77777777" w:rsidR="004A358F" w:rsidRDefault="004A358F" w:rsidP="005D2B3C">
      <w:pPr>
        <w:ind w:left="720"/>
        <w:jc w:val="both"/>
        <w:rPr>
          <w:sz w:val="28"/>
          <w:szCs w:val="28"/>
        </w:rPr>
      </w:pPr>
    </w:p>
    <w:p w14:paraId="00000037" w14:textId="424EDA1A" w:rsidR="004A358F" w:rsidRDefault="00943DFD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Protective equipment is installed in a separate room. Protective equipment after use is considered as an infectious waste.</w:t>
      </w:r>
    </w:p>
    <w:p w14:paraId="6611FB2C" w14:textId="5BD8186C" w:rsidR="00DD0E6A" w:rsidRDefault="00DD0E6A" w:rsidP="005D2B3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After patient is transferred to regular department </w:t>
      </w:r>
      <w:r w:rsidRPr="005D2B3C">
        <w:rPr>
          <w:b/>
          <w:bCs/>
          <w:sz w:val="28"/>
          <w:szCs w:val="28"/>
        </w:rPr>
        <w:t>as COVID free</w:t>
      </w:r>
      <w:r>
        <w:rPr>
          <w:sz w:val="28"/>
          <w:szCs w:val="28"/>
        </w:rPr>
        <w:t>, medical staff approach and perform rehabilitation intervention strictly with a surgical mask.</w:t>
      </w:r>
    </w:p>
    <w:p w14:paraId="00000038" w14:textId="77777777" w:rsidR="004A358F" w:rsidRDefault="004A358F" w:rsidP="005D2B3C">
      <w:pPr>
        <w:jc w:val="both"/>
        <w:rPr>
          <w:b/>
          <w:sz w:val="28"/>
          <w:szCs w:val="28"/>
        </w:rPr>
      </w:pPr>
    </w:p>
    <w:p w14:paraId="00000039" w14:textId="77777777" w:rsidR="004A358F" w:rsidRDefault="004A358F" w:rsidP="005D2B3C">
      <w:pPr>
        <w:jc w:val="both"/>
        <w:rPr>
          <w:b/>
          <w:sz w:val="28"/>
          <w:szCs w:val="28"/>
        </w:rPr>
      </w:pPr>
    </w:p>
    <w:p w14:paraId="0000003A" w14:textId="77777777" w:rsidR="004A358F" w:rsidRDefault="00943DFD" w:rsidP="005D2B3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Management guidelines for suspected acute respiratory tract infections in rehabilitation wards and in natural spas</w:t>
      </w:r>
    </w:p>
    <w:p w14:paraId="0000003B" w14:textId="77777777" w:rsidR="004A358F" w:rsidRPr="005D2B3C" w:rsidRDefault="00943DFD" w:rsidP="005D2B3C">
      <w:pPr>
        <w:jc w:val="both"/>
        <w:rPr>
          <w:i/>
          <w:sz w:val="24"/>
          <w:szCs w:val="24"/>
        </w:rPr>
      </w:pPr>
      <w:r w:rsidRPr="005D2B3C">
        <w:rPr>
          <w:i/>
          <w:sz w:val="24"/>
          <w:szCs w:val="24"/>
        </w:rPr>
        <w:t>(Adapted from: C</w:t>
      </w:r>
      <w:r w:rsidRPr="005D2B3C">
        <w:rPr>
          <w:i/>
          <w:sz w:val="24"/>
          <w:szCs w:val="24"/>
        </w:rPr>
        <w:t>linical course of a patient with acute respiratory tract infection and suspected COVID19 at the inpatient clinic of the University Rehabilitation Institute)</w:t>
      </w:r>
    </w:p>
    <w:p w14:paraId="0000003C" w14:textId="77777777" w:rsidR="004A358F" w:rsidRDefault="004A358F" w:rsidP="005D2B3C">
      <w:pPr>
        <w:jc w:val="both"/>
        <w:rPr>
          <w:sz w:val="28"/>
          <w:szCs w:val="28"/>
        </w:rPr>
      </w:pPr>
    </w:p>
    <w:p w14:paraId="0000003D" w14:textId="77A7A755" w:rsidR="004A358F" w:rsidRDefault="00943DFD" w:rsidP="005D2B3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DD0E6A">
        <w:rPr>
          <w:sz w:val="28"/>
          <w:szCs w:val="28"/>
        </w:rPr>
        <w:t xml:space="preserve">all </w:t>
      </w:r>
      <w:r>
        <w:rPr>
          <w:sz w:val="28"/>
          <w:szCs w:val="28"/>
        </w:rPr>
        <w:t>patient</w:t>
      </w:r>
      <w:r w:rsidR="00DD0E6A">
        <w:rPr>
          <w:sz w:val="28"/>
          <w:szCs w:val="28"/>
        </w:rPr>
        <w:t>s</w:t>
      </w:r>
      <w:r>
        <w:rPr>
          <w:sz w:val="28"/>
          <w:szCs w:val="28"/>
        </w:rPr>
        <w:t xml:space="preserve"> with </w:t>
      </w:r>
      <w:r w:rsidRPr="00DD0E6A">
        <w:rPr>
          <w:b/>
          <w:bCs/>
          <w:sz w:val="28"/>
          <w:szCs w:val="28"/>
        </w:rPr>
        <w:t>acute respiratory tract infection symptoms</w:t>
      </w:r>
      <w:r>
        <w:rPr>
          <w:sz w:val="28"/>
          <w:szCs w:val="28"/>
        </w:rPr>
        <w:t xml:space="preserve"> - fever, cough and shortness of breat</w:t>
      </w:r>
      <w:r>
        <w:rPr>
          <w:sz w:val="28"/>
          <w:szCs w:val="28"/>
        </w:rPr>
        <w:t xml:space="preserve">h - </w:t>
      </w:r>
      <w:r w:rsidRPr="00DD0E6A">
        <w:rPr>
          <w:b/>
          <w:bCs/>
          <w:sz w:val="28"/>
          <w:szCs w:val="28"/>
        </w:rPr>
        <w:t>SARS-Cov-2 infection is suspected</w:t>
      </w:r>
      <w:r>
        <w:rPr>
          <w:sz w:val="28"/>
          <w:szCs w:val="28"/>
        </w:rPr>
        <w:t>.</w:t>
      </w:r>
    </w:p>
    <w:p w14:paraId="0000003E" w14:textId="77777777" w:rsidR="004A358F" w:rsidRDefault="004A358F" w:rsidP="005D2B3C">
      <w:pPr>
        <w:ind w:left="720"/>
        <w:jc w:val="both"/>
        <w:rPr>
          <w:sz w:val="28"/>
          <w:szCs w:val="28"/>
        </w:rPr>
      </w:pPr>
    </w:p>
    <w:p w14:paraId="0000003F" w14:textId="0EB6DF5E" w:rsidR="004A358F" w:rsidRDefault="00943DFD" w:rsidP="005D2B3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surgical mask is </w:t>
      </w:r>
      <w:proofErr w:type="spellStart"/>
      <w:r w:rsidR="00DD0E6A">
        <w:rPr>
          <w:sz w:val="28"/>
          <w:szCs w:val="28"/>
        </w:rPr>
        <w:t>immediatelly</w:t>
      </w:r>
      <w:proofErr w:type="spellEnd"/>
      <w:r w:rsidR="00DD0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provided for the patient. The patient is placed in an isolation room. Patients who were previously in the same room as the suspected patient are placed in separate isolation rooms. </w:t>
      </w:r>
    </w:p>
    <w:p w14:paraId="00000040" w14:textId="77777777" w:rsidR="004A358F" w:rsidRDefault="004A358F" w:rsidP="005D2B3C">
      <w:pPr>
        <w:ind w:left="720"/>
        <w:jc w:val="both"/>
        <w:rPr>
          <w:sz w:val="28"/>
          <w:szCs w:val="28"/>
        </w:rPr>
      </w:pPr>
    </w:p>
    <w:p w14:paraId="00000041" w14:textId="2B2BFC22" w:rsidR="004A358F" w:rsidRDefault="00943DFD" w:rsidP="005D2B3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Personnel</w:t>
      </w:r>
      <w:r w:rsidR="005D2B3C">
        <w:rPr>
          <w:sz w:val="28"/>
          <w:szCs w:val="28"/>
        </w:rPr>
        <w:t xml:space="preserve"> – nursing and </w:t>
      </w:r>
      <w:proofErr w:type="spellStart"/>
      <w:r w:rsidR="005D2B3C">
        <w:rPr>
          <w:sz w:val="28"/>
          <w:szCs w:val="28"/>
        </w:rPr>
        <w:t>therapeuthic</w:t>
      </w:r>
      <w:proofErr w:type="spellEnd"/>
      <w:r w:rsidR="005D2B3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ente</w:t>
      </w:r>
      <w:r>
        <w:rPr>
          <w:sz w:val="28"/>
          <w:szCs w:val="28"/>
        </w:rPr>
        <w:t>ring the isolation room</w:t>
      </w:r>
      <w:r w:rsidR="00DD0E6A">
        <w:rPr>
          <w:sz w:val="28"/>
          <w:szCs w:val="28"/>
        </w:rPr>
        <w:t xml:space="preserve"> and approach the patient,</w:t>
      </w:r>
      <w:r>
        <w:rPr>
          <w:sz w:val="28"/>
          <w:szCs w:val="28"/>
        </w:rPr>
        <w:t xml:space="preserve"> use special protective equipment:</w:t>
      </w:r>
    </w:p>
    <w:p w14:paraId="00000042" w14:textId="77777777" w:rsidR="004A358F" w:rsidRDefault="00943DFD" w:rsidP="005D2B3C">
      <w:pPr>
        <w:numPr>
          <w:ilvl w:val="1"/>
          <w:numId w:val="9"/>
        </w:numPr>
        <w:jc w:val="both"/>
        <w:rPr>
          <w:sz w:val="28"/>
          <w:szCs w:val="28"/>
        </w:rPr>
      </w:pPr>
      <w:bookmarkStart w:id="1" w:name="_Hlk36140820"/>
      <w:r>
        <w:rPr>
          <w:sz w:val="28"/>
          <w:szCs w:val="28"/>
        </w:rPr>
        <w:t>FFP3 mask</w:t>
      </w:r>
    </w:p>
    <w:p w14:paraId="00000043" w14:textId="572D8535" w:rsidR="004A358F" w:rsidRDefault="00DD0E6A" w:rsidP="005D2B3C"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Adhesive glasses</w:t>
      </w:r>
      <w:r w:rsidR="00943DFD">
        <w:rPr>
          <w:sz w:val="28"/>
          <w:szCs w:val="28"/>
        </w:rPr>
        <w:t xml:space="preserve"> or a visor with a seal on the skin.</w:t>
      </w:r>
    </w:p>
    <w:p w14:paraId="00000044" w14:textId="294E399E" w:rsidR="004A358F" w:rsidRDefault="00943DFD" w:rsidP="005D2B3C"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Extended</w:t>
      </w:r>
      <w:r w:rsidR="00DD0E6A">
        <w:rPr>
          <w:sz w:val="28"/>
          <w:szCs w:val="28"/>
        </w:rPr>
        <w:t xml:space="preserve"> (long)</w:t>
      </w:r>
      <w:r>
        <w:rPr>
          <w:sz w:val="28"/>
          <w:szCs w:val="28"/>
        </w:rPr>
        <w:t xml:space="preserve"> gloves</w:t>
      </w:r>
    </w:p>
    <w:p w14:paraId="00000045" w14:textId="77777777" w:rsidR="004A358F" w:rsidRDefault="00943DFD" w:rsidP="005D2B3C"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Waterproof coat</w:t>
      </w:r>
    </w:p>
    <w:p w14:paraId="00000046" w14:textId="68A8F77A" w:rsidR="004A358F" w:rsidRDefault="00943DFD" w:rsidP="005D2B3C"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Protective </w:t>
      </w:r>
      <w:r w:rsidR="00DD0E6A">
        <w:rPr>
          <w:sz w:val="28"/>
          <w:szCs w:val="28"/>
        </w:rPr>
        <w:t>headwear (cap)</w:t>
      </w:r>
    </w:p>
    <w:bookmarkEnd w:id="1"/>
    <w:p w14:paraId="00000047" w14:textId="77777777" w:rsidR="004A358F" w:rsidRDefault="004A358F" w:rsidP="005D2B3C">
      <w:pPr>
        <w:jc w:val="both"/>
        <w:rPr>
          <w:sz w:val="28"/>
          <w:szCs w:val="28"/>
        </w:rPr>
      </w:pPr>
    </w:p>
    <w:p w14:paraId="00000048" w14:textId="692F19E0" w:rsidR="004A358F" w:rsidRDefault="00943DFD" w:rsidP="005D2B3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patient is</w:t>
      </w:r>
      <w:r w:rsidR="00DD0E6A">
        <w:rPr>
          <w:sz w:val="28"/>
          <w:szCs w:val="28"/>
        </w:rPr>
        <w:t xml:space="preserve"> </w:t>
      </w:r>
      <w:proofErr w:type="spellStart"/>
      <w:r w:rsidR="00DD0E6A">
        <w:rPr>
          <w:sz w:val="28"/>
          <w:szCs w:val="28"/>
        </w:rPr>
        <w:t>immediatelly</w:t>
      </w:r>
      <w:proofErr w:type="spellEnd"/>
      <w:r>
        <w:rPr>
          <w:sz w:val="28"/>
          <w:szCs w:val="28"/>
        </w:rPr>
        <w:t xml:space="preserve"> evaluated on a CRB</w:t>
      </w:r>
      <w:r w:rsidR="00DD0E6A">
        <w:rPr>
          <w:sz w:val="28"/>
          <w:szCs w:val="28"/>
        </w:rPr>
        <w:t>-</w:t>
      </w:r>
      <w:r>
        <w:rPr>
          <w:sz w:val="28"/>
          <w:szCs w:val="28"/>
        </w:rPr>
        <w:t xml:space="preserve">65 scale (see appendix). </w:t>
      </w:r>
      <w:r>
        <w:rPr>
          <w:b/>
          <w:sz w:val="28"/>
          <w:szCs w:val="28"/>
        </w:rPr>
        <w:t>A drop in SaO2 below 91% is additiona</w:t>
      </w:r>
      <w:r>
        <w:rPr>
          <w:b/>
          <w:sz w:val="28"/>
          <w:szCs w:val="28"/>
        </w:rPr>
        <w:t>l sign</w:t>
      </w:r>
      <w:r w:rsidR="00DD0E6A">
        <w:rPr>
          <w:b/>
          <w:sz w:val="28"/>
          <w:szCs w:val="28"/>
        </w:rPr>
        <w:t xml:space="preserve"> (+1)</w:t>
      </w:r>
      <w:r>
        <w:rPr>
          <w:b/>
          <w:sz w:val="28"/>
          <w:szCs w:val="28"/>
        </w:rPr>
        <w:t xml:space="preserve"> of infection</w:t>
      </w:r>
      <w:r>
        <w:rPr>
          <w:sz w:val="28"/>
          <w:szCs w:val="28"/>
        </w:rPr>
        <w:t>.</w:t>
      </w:r>
    </w:p>
    <w:p w14:paraId="00000049" w14:textId="77777777" w:rsidR="004A358F" w:rsidRDefault="004A358F" w:rsidP="005D2B3C">
      <w:pPr>
        <w:jc w:val="both"/>
        <w:rPr>
          <w:sz w:val="28"/>
          <w:szCs w:val="28"/>
        </w:rPr>
      </w:pPr>
    </w:p>
    <w:p w14:paraId="0000004A" w14:textId="11DC7D09" w:rsidR="004A358F" w:rsidRPr="00DD0E6A" w:rsidRDefault="00943DFD" w:rsidP="005D2B3C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Patients with </w:t>
      </w:r>
      <w:r>
        <w:rPr>
          <w:b/>
          <w:sz w:val="28"/>
          <w:szCs w:val="28"/>
        </w:rPr>
        <w:t>score of 2 on 3</w:t>
      </w:r>
      <w:r>
        <w:rPr>
          <w:sz w:val="28"/>
          <w:szCs w:val="28"/>
        </w:rPr>
        <w:t xml:space="preserve"> on the CRB-65 scale, are IMMEDIATELY (without</w:t>
      </w:r>
      <w:r w:rsidR="00DD0E6A">
        <w:rPr>
          <w:sz w:val="28"/>
          <w:szCs w:val="28"/>
        </w:rPr>
        <w:t xml:space="preserve"> taking nose/throat smear</w:t>
      </w:r>
      <w:r w:rsidRPr="00DD0E6A">
        <w:rPr>
          <w:b/>
          <w:bCs/>
          <w:sz w:val="28"/>
          <w:szCs w:val="28"/>
        </w:rPr>
        <w:t xml:space="preserve">) </w:t>
      </w:r>
      <w:r w:rsidRPr="00DD0E6A">
        <w:rPr>
          <w:b/>
          <w:bCs/>
          <w:sz w:val="28"/>
          <w:szCs w:val="28"/>
          <w:u w:val="single"/>
        </w:rPr>
        <w:t>under URGENT level</w:t>
      </w:r>
      <w:r w:rsidRPr="00DD0E6A">
        <w:rPr>
          <w:b/>
          <w:bCs/>
          <w:sz w:val="28"/>
          <w:szCs w:val="28"/>
          <w:u w:val="single"/>
        </w:rPr>
        <w:t xml:space="preserve"> referred to the nearest Emergency Clinic for Covid19 patients</w:t>
      </w:r>
    </w:p>
    <w:p w14:paraId="0000004B" w14:textId="77777777" w:rsidR="004A358F" w:rsidRDefault="004A358F" w:rsidP="005D2B3C">
      <w:pPr>
        <w:jc w:val="both"/>
        <w:rPr>
          <w:sz w:val="28"/>
          <w:szCs w:val="28"/>
        </w:rPr>
      </w:pPr>
    </w:p>
    <w:p w14:paraId="0000004C" w14:textId="29542751" w:rsidR="004A358F" w:rsidRDefault="00943DFD" w:rsidP="005D2B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a patient with </w:t>
      </w:r>
      <w:r>
        <w:rPr>
          <w:b/>
          <w:sz w:val="28"/>
          <w:szCs w:val="28"/>
        </w:rPr>
        <w:t>score 1</w:t>
      </w:r>
      <w:r>
        <w:rPr>
          <w:sz w:val="28"/>
          <w:szCs w:val="28"/>
        </w:rPr>
        <w:t xml:space="preserve"> on CRB-65 scale, a SARS-Cov-2 s</w:t>
      </w:r>
      <w:r w:rsidR="00B11DCE">
        <w:rPr>
          <w:sz w:val="28"/>
          <w:szCs w:val="28"/>
        </w:rPr>
        <w:t>mear</w:t>
      </w:r>
      <w:r>
        <w:rPr>
          <w:sz w:val="28"/>
          <w:szCs w:val="28"/>
        </w:rPr>
        <w:t xml:space="preserve"> i</w:t>
      </w:r>
      <w:r>
        <w:rPr>
          <w:sz w:val="28"/>
          <w:szCs w:val="28"/>
        </w:rPr>
        <w:t>s taken. Until the test results are known, we take all protective measures when treating the patient.</w:t>
      </w:r>
    </w:p>
    <w:p w14:paraId="0000004D" w14:textId="77777777" w:rsidR="004A358F" w:rsidRDefault="004A358F" w:rsidP="005D2B3C">
      <w:pPr>
        <w:jc w:val="both"/>
        <w:rPr>
          <w:sz w:val="28"/>
          <w:szCs w:val="28"/>
        </w:rPr>
      </w:pPr>
    </w:p>
    <w:p w14:paraId="0000004E" w14:textId="46687852" w:rsidR="004A358F" w:rsidRDefault="00943DFD" w:rsidP="005D2B3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patient with a confirmed COVID19 infection and </w:t>
      </w:r>
      <w:r w:rsidRPr="00B11DCE">
        <w:rPr>
          <w:b/>
          <w:bCs/>
          <w:sz w:val="28"/>
          <w:szCs w:val="28"/>
        </w:rPr>
        <w:t xml:space="preserve">score 1 </w:t>
      </w:r>
      <w:r>
        <w:rPr>
          <w:sz w:val="28"/>
          <w:szCs w:val="28"/>
        </w:rPr>
        <w:t>on CRB-65 scale, is released to the home environment with instructions.</w:t>
      </w:r>
      <w:r w:rsidR="00B11DCE">
        <w:rPr>
          <w:sz w:val="28"/>
          <w:szCs w:val="28"/>
        </w:rPr>
        <w:t xml:space="preserve"> In case his/her condition does not allow discharge to home environment and </w:t>
      </w:r>
      <w:proofErr w:type="spellStart"/>
      <w:r w:rsidR="00B11DCE">
        <w:rPr>
          <w:sz w:val="28"/>
          <w:szCs w:val="28"/>
        </w:rPr>
        <w:t>self isolation</w:t>
      </w:r>
      <w:proofErr w:type="spellEnd"/>
      <w:r w:rsidR="00B11DCE">
        <w:rPr>
          <w:sz w:val="28"/>
          <w:szCs w:val="28"/>
        </w:rPr>
        <w:t xml:space="preserve"> (most likely scenario), patient remain in ward isolation for 14 days. No </w:t>
      </w:r>
      <w:proofErr w:type="spellStart"/>
      <w:r w:rsidR="00B11DCE">
        <w:rPr>
          <w:sz w:val="28"/>
          <w:szCs w:val="28"/>
        </w:rPr>
        <w:t>therapeuthic</w:t>
      </w:r>
      <w:proofErr w:type="spellEnd"/>
      <w:r w:rsidR="00B11DCE">
        <w:rPr>
          <w:sz w:val="28"/>
          <w:szCs w:val="28"/>
        </w:rPr>
        <w:t xml:space="preserve"> intervention is provided for time of isolation. After 14 days throat / nose smear is repeated. Medical staff approach to patient with protection:</w:t>
      </w:r>
    </w:p>
    <w:p w14:paraId="38AEF7E3" w14:textId="77777777" w:rsidR="00B11DCE" w:rsidRPr="00B11DCE" w:rsidRDefault="00B11DCE" w:rsidP="005D2B3C">
      <w:pPr>
        <w:ind w:left="720"/>
        <w:jc w:val="both"/>
        <w:rPr>
          <w:sz w:val="28"/>
          <w:szCs w:val="28"/>
        </w:rPr>
      </w:pPr>
      <w:r w:rsidRPr="00B11DCE">
        <w:rPr>
          <w:sz w:val="28"/>
          <w:szCs w:val="28"/>
        </w:rPr>
        <w:t>○</w:t>
      </w:r>
      <w:r w:rsidRPr="00B11DCE">
        <w:rPr>
          <w:sz w:val="28"/>
          <w:szCs w:val="28"/>
        </w:rPr>
        <w:tab/>
        <w:t>FFP3 mask</w:t>
      </w:r>
    </w:p>
    <w:p w14:paraId="2B689137" w14:textId="77777777" w:rsidR="00B11DCE" w:rsidRPr="00B11DCE" w:rsidRDefault="00B11DCE" w:rsidP="005D2B3C">
      <w:pPr>
        <w:ind w:left="720"/>
        <w:jc w:val="both"/>
        <w:rPr>
          <w:sz w:val="28"/>
          <w:szCs w:val="28"/>
        </w:rPr>
      </w:pPr>
      <w:r w:rsidRPr="00B11DCE">
        <w:rPr>
          <w:sz w:val="28"/>
          <w:szCs w:val="28"/>
        </w:rPr>
        <w:t>○</w:t>
      </w:r>
      <w:r w:rsidRPr="00B11DCE">
        <w:rPr>
          <w:sz w:val="28"/>
          <w:szCs w:val="28"/>
        </w:rPr>
        <w:tab/>
        <w:t>Adhesive glasses or a visor with a seal on the skin.</w:t>
      </w:r>
    </w:p>
    <w:p w14:paraId="6597A4F9" w14:textId="77777777" w:rsidR="00B11DCE" w:rsidRPr="00B11DCE" w:rsidRDefault="00B11DCE" w:rsidP="005D2B3C">
      <w:pPr>
        <w:ind w:left="720"/>
        <w:jc w:val="both"/>
        <w:rPr>
          <w:sz w:val="28"/>
          <w:szCs w:val="28"/>
        </w:rPr>
      </w:pPr>
      <w:r w:rsidRPr="00B11DCE">
        <w:rPr>
          <w:sz w:val="28"/>
          <w:szCs w:val="28"/>
        </w:rPr>
        <w:t>○</w:t>
      </w:r>
      <w:r w:rsidRPr="00B11DCE">
        <w:rPr>
          <w:sz w:val="28"/>
          <w:szCs w:val="28"/>
        </w:rPr>
        <w:tab/>
        <w:t>Extended (long) gloves</w:t>
      </w:r>
    </w:p>
    <w:p w14:paraId="05A0D4EE" w14:textId="77777777" w:rsidR="00B11DCE" w:rsidRPr="00B11DCE" w:rsidRDefault="00B11DCE" w:rsidP="005D2B3C">
      <w:pPr>
        <w:ind w:left="720"/>
        <w:jc w:val="both"/>
        <w:rPr>
          <w:sz w:val="28"/>
          <w:szCs w:val="28"/>
        </w:rPr>
      </w:pPr>
      <w:r w:rsidRPr="00B11DCE">
        <w:rPr>
          <w:sz w:val="28"/>
          <w:szCs w:val="28"/>
        </w:rPr>
        <w:t>○</w:t>
      </w:r>
      <w:r w:rsidRPr="00B11DCE">
        <w:rPr>
          <w:sz w:val="28"/>
          <w:szCs w:val="28"/>
        </w:rPr>
        <w:tab/>
        <w:t>Waterproof coat</w:t>
      </w:r>
    </w:p>
    <w:p w14:paraId="30DCC60B" w14:textId="0615543B" w:rsidR="00B11DCE" w:rsidRDefault="00B11DCE" w:rsidP="005D2B3C">
      <w:pPr>
        <w:ind w:left="720"/>
        <w:jc w:val="both"/>
        <w:rPr>
          <w:sz w:val="28"/>
          <w:szCs w:val="28"/>
        </w:rPr>
      </w:pPr>
      <w:r w:rsidRPr="00B11DCE">
        <w:rPr>
          <w:sz w:val="28"/>
          <w:szCs w:val="28"/>
        </w:rPr>
        <w:t>○</w:t>
      </w:r>
      <w:r w:rsidRPr="00B11DCE">
        <w:rPr>
          <w:sz w:val="28"/>
          <w:szCs w:val="28"/>
        </w:rPr>
        <w:tab/>
        <w:t>Protective headwear (cap)</w:t>
      </w:r>
    </w:p>
    <w:p w14:paraId="391F7EFD" w14:textId="77777777" w:rsidR="00B11DCE" w:rsidRDefault="00B11DCE" w:rsidP="005D2B3C">
      <w:pPr>
        <w:ind w:left="720"/>
        <w:jc w:val="both"/>
        <w:rPr>
          <w:sz w:val="28"/>
          <w:szCs w:val="28"/>
        </w:rPr>
      </w:pPr>
    </w:p>
    <w:p w14:paraId="0000004F" w14:textId="77777777" w:rsidR="004A358F" w:rsidRDefault="004A358F" w:rsidP="005D2B3C">
      <w:pPr>
        <w:jc w:val="both"/>
        <w:rPr>
          <w:sz w:val="28"/>
          <w:szCs w:val="28"/>
        </w:rPr>
      </w:pPr>
    </w:p>
    <w:p w14:paraId="00000050" w14:textId="41C7AAB8" w:rsidR="004A358F" w:rsidRDefault="00943DFD" w:rsidP="005D2B3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Patient’s contacts, who were in the same room, remain in isolation for observation for 6 days. After 6 days of isolation SAR</w:t>
      </w:r>
      <w:r>
        <w:rPr>
          <w:sz w:val="28"/>
          <w:szCs w:val="28"/>
        </w:rPr>
        <w:t>S-Cov-2 s</w:t>
      </w:r>
      <w:r w:rsidR="00B11DCE">
        <w:rPr>
          <w:sz w:val="28"/>
          <w:szCs w:val="28"/>
        </w:rPr>
        <w:t>mear</w:t>
      </w:r>
      <w:r>
        <w:rPr>
          <w:sz w:val="28"/>
          <w:szCs w:val="28"/>
        </w:rPr>
        <w:t xml:space="preserve"> is taken. If the test is negative, we repeat it after 24 hours. If the test is positive, we prolong the isolation and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repeat the test on the 14th day since the contact</w:t>
      </w:r>
      <w:r>
        <w:rPr>
          <w:b/>
          <w:i/>
          <w:color w:val="FF0000"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We co</w:t>
      </w:r>
      <w:r>
        <w:rPr>
          <w:sz w:val="28"/>
          <w:szCs w:val="28"/>
        </w:rPr>
        <w:t xml:space="preserve">nsult an on-call </w:t>
      </w:r>
      <w:proofErr w:type="spellStart"/>
      <w:r>
        <w:rPr>
          <w:sz w:val="28"/>
          <w:szCs w:val="28"/>
        </w:rPr>
        <w:t>infectologist</w:t>
      </w:r>
      <w:proofErr w:type="spellEnd"/>
      <w:r>
        <w:rPr>
          <w:sz w:val="28"/>
          <w:szCs w:val="28"/>
        </w:rPr>
        <w:t xml:space="preserve"> regarding the necessity for hospital or home isolation for 14 days. </w:t>
      </w:r>
    </w:p>
    <w:p w14:paraId="00000051" w14:textId="77777777" w:rsidR="004A358F" w:rsidRDefault="004A358F" w:rsidP="005D2B3C">
      <w:pPr>
        <w:jc w:val="both"/>
        <w:rPr>
          <w:sz w:val="28"/>
          <w:szCs w:val="28"/>
        </w:rPr>
      </w:pPr>
    </w:p>
    <w:p w14:paraId="00000052" w14:textId="5B7BA91F" w:rsidR="004A358F" w:rsidRDefault="00943DFD" w:rsidP="005D2B3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Health care workers who were in contact with the Covid19 positive patient </w:t>
      </w:r>
      <w:r w:rsidRPr="00B11DCE">
        <w:rPr>
          <w:b/>
          <w:bCs/>
          <w:sz w:val="28"/>
          <w:szCs w:val="28"/>
        </w:rPr>
        <w:t>without special protective equipment</w:t>
      </w:r>
      <w:r>
        <w:rPr>
          <w:sz w:val="28"/>
          <w:szCs w:val="28"/>
        </w:rPr>
        <w:t xml:space="preserve"> are removed from the work process to home is</w:t>
      </w:r>
      <w:r>
        <w:rPr>
          <w:sz w:val="28"/>
          <w:szCs w:val="28"/>
        </w:rPr>
        <w:t>olation for 6 days. If they develop no signs of infection in 6 days, a 2x s</w:t>
      </w:r>
      <w:r w:rsidR="00B11DCE">
        <w:rPr>
          <w:sz w:val="28"/>
          <w:szCs w:val="28"/>
        </w:rPr>
        <w:t>mear</w:t>
      </w:r>
      <w:r>
        <w:rPr>
          <w:sz w:val="28"/>
          <w:szCs w:val="28"/>
        </w:rPr>
        <w:t xml:space="preserve"> is taken at 24 hours intervals. If both s</w:t>
      </w:r>
      <w:r w:rsidR="00B11DCE">
        <w:rPr>
          <w:sz w:val="28"/>
          <w:szCs w:val="28"/>
        </w:rPr>
        <w:t>mear</w:t>
      </w:r>
      <w:r>
        <w:rPr>
          <w:sz w:val="28"/>
          <w:szCs w:val="28"/>
        </w:rPr>
        <w:t xml:space="preserve"> tests are negative, the health care worker can return to the work process. If either the first or the second swab test was positive </w:t>
      </w:r>
      <w:r>
        <w:rPr>
          <w:sz w:val="28"/>
          <w:szCs w:val="28"/>
        </w:rPr>
        <w:t xml:space="preserve">for SARS-Cov-2, the health care worker remains in self-isolating for 14 </w:t>
      </w:r>
      <w:proofErr w:type="spellStart"/>
      <w:r>
        <w:rPr>
          <w:sz w:val="28"/>
          <w:szCs w:val="28"/>
        </w:rPr>
        <w:t>days</w:t>
      </w:r>
      <w:r w:rsidR="00B11DCE">
        <w:rPr>
          <w:sz w:val="28"/>
          <w:szCs w:val="28"/>
        </w:rPr>
        <w:t>.</w:t>
      </w:r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14 days swab is repeated and if the result is negative, the health care worker can return to the work </w:t>
      </w:r>
      <w:r>
        <w:rPr>
          <w:sz w:val="28"/>
          <w:szCs w:val="28"/>
        </w:rPr>
        <w:t>process.</w:t>
      </w:r>
    </w:p>
    <w:p w14:paraId="00000053" w14:textId="77777777" w:rsidR="004A358F" w:rsidRDefault="004A358F" w:rsidP="005D2B3C">
      <w:pPr>
        <w:jc w:val="both"/>
        <w:rPr>
          <w:sz w:val="28"/>
          <w:szCs w:val="28"/>
        </w:rPr>
      </w:pPr>
    </w:p>
    <w:p w14:paraId="00000054" w14:textId="77777777" w:rsidR="004A358F" w:rsidRDefault="004A358F" w:rsidP="005D2B3C">
      <w:pPr>
        <w:jc w:val="both"/>
        <w:rPr>
          <w:sz w:val="28"/>
          <w:szCs w:val="28"/>
        </w:rPr>
      </w:pPr>
    </w:p>
    <w:p w14:paraId="00000055" w14:textId="77777777" w:rsidR="004A358F" w:rsidRDefault="00943DFD" w:rsidP="005D2B3C">
      <w:pPr>
        <w:jc w:val="both"/>
        <w:rPr>
          <w:sz w:val="28"/>
          <w:szCs w:val="28"/>
        </w:rPr>
      </w:pPr>
      <w:r>
        <w:rPr>
          <w:sz w:val="28"/>
          <w:szCs w:val="28"/>
        </w:rPr>
        <w:t>Appendix: CRB-65 scale</w:t>
      </w:r>
    </w:p>
    <w:p w14:paraId="00000056" w14:textId="77777777" w:rsidR="004A358F" w:rsidRDefault="004A358F">
      <w:pPr>
        <w:rPr>
          <w:sz w:val="28"/>
          <w:szCs w:val="28"/>
        </w:rPr>
      </w:pPr>
    </w:p>
    <w:p w14:paraId="00000057" w14:textId="006DC94B" w:rsidR="004A358F" w:rsidRDefault="005D2B3C">
      <w:r w:rsidRPr="005D2B3C">
        <w:drawing>
          <wp:inline distT="0" distB="0" distL="0" distR="0" wp14:anchorId="0ECFE28B" wp14:editId="4DFBE96C">
            <wp:extent cx="5943600" cy="38957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58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F7F"/>
    <w:multiLevelType w:val="multilevel"/>
    <w:tmpl w:val="16EEE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B4018"/>
    <w:multiLevelType w:val="multilevel"/>
    <w:tmpl w:val="4DDE8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88673F"/>
    <w:multiLevelType w:val="multilevel"/>
    <w:tmpl w:val="5A7E1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F0175F"/>
    <w:multiLevelType w:val="multilevel"/>
    <w:tmpl w:val="A63E3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D05877"/>
    <w:multiLevelType w:val="multilevel"/>
    <w:tmpl w:val="3DEC0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5F510B"/>
    <w:multiLevelType w:val="multilevel"/>
    <w:tmpl w:val="A6D6F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6004AC"/>
    <w:multiLevelType w:val="multilevel"/>
    <w:tmpl w:val="BA4C8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834CED"/>
    <w:multiLevelType w:val="multilevel"/>
    <w:tmpl w:val="C3869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7F5690"/>
    <w:multiLevelType w:val="multilevel"/>
    <w:tmpl w:val="38EC44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4D8523F"/>
    <w:multiLevelType w:val="multilevel"/>
    <w:tmpl w:val="1FBAA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713E91"/>
    <w:multiLevelType w:val="hybridMultilevel"/>
    <w:tmpl w:val="BEF091B8"/>
    <w:lvl w:ilvl="0" w:tplc="9404EF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8F"/>
    <w:rsid w:val="004270D7"/>
    <w:rsid w:val="004A358F"/>
    <w:rsid w:val="005D2B3C"/>
    <w:rsid w:val="00751984"/>
    <w:rsid w:val="00943DFD"/>
    <w:rsid w:val="009C10C2"/>
    <w:rsid w:val="00B11DCE"/>
    <w:rsid w:val="00DC05B6"/>
    <w:rsid w:val="00DD0E6A"/>
    <w:rsid w:val="00E4333F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F793"/>
  <w15:docId w15:val="{F40AF4F9-63FA-47A6-8CEA-F906A7F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kseznama">
    <w:name w:val="List Paragraph"/>
    <w:basedOn w:val="Navaden"/>
    <w:uiPriority w:val="34"/>
    <w:qFormat/>
    <w:rsid w:val="00E4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Klemen Grabljevec</cp:lastModifiedBy>
  <cp:revision>4</cp:revision>
  <dcterms:created xsi:type="dcterms:W3CDTF">2020-03-26T17:59:00Z</dcterms:created>
  <dcterms:modified xsi:type="dcterms:W3CDTF">2020-03-26T18:01:00Z</dcterms:modified>
</cp:coreProperties>
</file>